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F7A" w:rsidRDefault="00423F7A">
      <w:pPr>
        <w:rPr>
          <w:rFonts w:asciiTheme="minorHAnsi" w:hAnsiTheme="minorHAnsi" w:cstheme="minorHAnsi"/>
        </w:rPr>
      </w:pPr>
    </w:p>
    <w:p w:rsidR="008F0F3F" w:rsidRPr="002C2064" w:rsidRDefault="00175E89">
      <w:pPr>
        <w:rPr>
          <w:rFonts w:asciiTheme="minorHAnsi" w:hAnsiTheme="minorHAnsi" w:cstheme="minorHAnsi"/>
        </w:rPr>
      </w:pPr>
      <w:r w:rsidRPr="002C2064">
        <w:rPr>
          <w:rFonts w:asciiTheme="minorHAnsi" w:hAnsiTheme="minorHAnsi" w:cstheme="minorHAnsi"/>
        </w:rPr>
        <w:t>John 6:35, 41-51</w:t>
      </w:r>
    </w:p>
    <w:p w:rsidR="00175E89" w:rsidRDefault="00175E89" w:rsidP="00175E89">
      <w:pPr>
        <w:shd w:val="clear" w:color="auto" w:fill="FFFFFF"/>
        <w:spacing w:before="100" w:beforeAutospacing="1" w:after="100" w:afterAutospacing="1" w:line="336" w:lineRule="atLeast"/>
        <w:rPr>
          <w:rFonts w:asciiTheme="minorHAnsi" w:eastAsia="Times New Roman" w:hAnsiTheme="minorHAnsi" w:cstheme="minorHAnsi"/>
          <w:color w:val="010000"/>
        </w:rPr>
      </w:pPr>
      <w:r w:rsidRPr="00175E89">
        <w:rPr>
          <w:rFonts w:asciiTheme="minorHAnsi" w:eastAsia="Times New Roman" w:hAnsiTheme="minorHAnsi" w:cstheme="minorHAnsi"/>
          <w:color w:val="777777"/>
        </w:rPr>
        <w:t>35</w:t>
      </w:r>
      <w:r w:rsidRPr="00175E89">
        <w:rPr>
          <w:rFonts w:asciiTheme="minorHAnsi" w:eastAsia="Times New Roman" w:hAnsiTheme="minorHAnsi" w:cstheme="minorHAnsi"/>
          <w:color w:val="010000"/>
        </w:rPr>
        <w:t xml:space="preserve"> Jesus said to them, ‘I am the bread of life. Whoever comes to me will never be hungry, and whoever believes in me will never be thirsty.</w:t>
      </w:r>
    </w:p>
    <w:p w:rsidR="00175E89" w:rsidRDefault="00175E89" w:rsidP="00175E89">
      <w:pPr>
        <w:shd w:val="clear" w:color="auto" w:fill="FFFFFF"/>
        <w:spacing w:before="100" w:beforeAutospacing="1" w:after="100" w:afterAutospacing="1" w:line="336" w:lineRule="atLeast"/>
        <w:rPr>
          <w:rFonts w:asciiTheme="minorHAnsi" w:eastAsia="Times New Roman" w:hAnsiTheme="minorHAnsi" w:cstheme="minorHAnsi"/>
          <w:color w:val="010000"/>
        </w:rPr>
      </w:pPr>
      <w:r w:rsidRPr="00175E89">
        <w:rPr>
          <w:rFonts w:asciiTheme="minorHAnsi" w:eastAsia="Times New Roman" w:hAnsiTheme="minorHAnsi" w:cstheme="minorHAnsi"/>
          <w:color w:val="777777"/>
        </w:rPr>
        <w:t xml:space="preserve"> 41</w:t>
      </w:r>
      <w:r w:rsidRPr="00175E89">
        <w:rPr>
          <w:rFonts w:asciiTheme="minorHAnsi" w:eastAsia="Times New Roman" w:hAnsiTheme="minorHAnsi" w:cstheme="minorHAnsi"/>
          <w:color w:val="010000"/>
        </w:rPr>
        <w:t xml:space="preserve"> Then the Jews began to complain about him because he said, ‘I am the bread that came down from heaven.’</w:t>
      </w:r>
      <w:r w:rsidRPr="00175E89">
        <w:rPr>
          <w:rFonts w:asciiTheme="minorHAnsi" w:eastAsia="Times New Roman" w:hAnsiTheme="minorHAnsi" w:cstheme="minorHAnsi"/>
          <w:color w:val="777777"/>
          <w:vertAlign w:val="superscript"/>
        </w:rPr>
        <w:t>42</w:t>
      </w:r>
      <w:r w:rsidRPr="00175E89">
        <w:rPr>
          <w:rFonts w:asciiTheme="minorHAnsi" w:eastAsia="Times New Roman" w:hAnsiTheme="minorHAnsi" w:cstheme="minorHAnsi"/>
          <w:color w:val="010000"/>
        </w:rPr>
        <w:t>They were saying, ‘Is not this Jesus, the son of Joseph, whose father and mother we know? How can he now say, “I have come down from heaven”?’</w:t>
      </w:r>
      <w:r w:rsidRPr="00175E89">
        <w:rPr>
          <w:rFonts w:asciiTheme="minorHAnsi" w:eastAsia="Times New Roman" w:hAnsiTheme="minorHAnsi" w:cstheme="minorHAnsi"/>
          <w:color w:val="777777"/>
          <w:vertAlign w:val="superscript"/>
        </w:rPr>
        <w:t>43</w:t>
      </w:r>
      <w:r w:rsidRPr="00175E89">
        <w:rPr>
          <w:rFonts w:asciiTheme="minorHAnsi" w:eastAsia="Times New Roman" w:hAnsiTheme="minorHAnsi" w:cstheme="minorHAnsi"/>
          <w:color w:val="010000"/>
        </w:rPr>
        <w:t>Jesus answered them, ‘Do not complain among yourselves.</w:t>
      </w:r>
      <w:r w:rsidRPr="00175E89">
        <w:rPr>
          <w:rFonts w:asciiTheme="minorHAnsi" w:eastAsia="Times New Roman" w:hAnsiTheme="minorHAnsi" w:cstheme="minorHAnsi"/>
          <w:color w:val="777777"/>
          <w:vertAlign w:val="superscript"/>
        </w:rPr>
        <w:t>44</w:t>
      </w:r>
      <w:r w:rsidRPr="00175E89">
        <w:rPr>
          <w:rFonts w:asciiTheme="minorHAnsi" w:eastAsia="Times New Roman" w:hAnsiTheme="minorHAnsi" w:cstheme="minorHAnsi"/>
          <w:color w:val="010000"/>
        </w:rPr>
        <w:t>No one can come to me unless drawn by the Father who sent me; and I will raise that person up on the last day.</w:t>
      </w:r>
      <w:r w:rsidRPr="00175E89">
        <w:rPr>
          <w:rFonts w:asciiTheme="minorHAnsi" w:eastAsia="Times New Roman" w:hAnsiTheme="minorHAnsi" w:cstheme="minorHAnsi"/>
          <w:color w:val="777777"/>
          <w:vertAlign w:val="superscript"/>
        </w:rPr>
        <w:t>45</w:t>
      </w:r>
      <w:r w:rsidRPr="00175E89">
        <w:rPr>
          <w:rFonts w:asciiTheme="minorHAnsi" w:eastAsia="Times New Roman" w:hAnsiTheme="minorHAnsi" w:cstheme="minorHAnsi"/>
          <w:color w:val="010000"/>
        </w:rPr>
        <w:t>It is written in the prophets, “And they shall all be taught by God.” Everyone who has heard and learned from the Father comes to me.</w:t>
      </w:r>
      <w:r w:rsidRPr="00175E89">
        <w:rPr>
          <w:rFonts w:asciiTheme="minorHAnsi" w:eastAsia="Times New Roman" w:hAnsiTheme="minorHAnsi" w:cstheme="minorHAnsi"/>
          <w:color w:val="777777"/>
          <w:vertAlign w:val="superscript"/>
        </w:rPr>
        <w:t>46</w:t>
      </w:r>
      <w:r w:rsidRPr="00175E89">
        <w:rPr>
          <w:rFonts w:asciiTheme="minorHAnsi" w:eastAsia="Times New Roman" w:hAnsiTheme="minorHAnsi" w:cstheme="minorHAnsi"/>
          <w:color w:val="010000"/>
        </w:rPr>
        <w:t>Not that anyone has seen the Father except the one who is from God; he has seen the Father.</w:t>
      </w:r>
      <w:r w:rsidRPr="00175E89">
        <w:rPr>
          <w:rFonts w:asciiTheme="minorHAnsi" w:eastAsia="Times New Roman" w:hAnsiTheme="minorHAnsi" w:cstheme="minorHAnsi"/>
          <w:color w:val="777777"/>
          <w:vertAlign w:val="superscript"/>
        </w:rPr>
        <w:t>47</w:t>
      </w:r>
      <w:r w:rsidRPr="00175E89">
        <w:rPr>
          <w:rFonts w:asciiTheme="minorHAnsi" w:eastAsia="Times New Roman" w:hAnsiTheme="minorHAnsi" w:cstheme="minorHAnsi"/>
          <w:color w:val="010000"/>
        </w:rPr>
        <w:t>Very truly, I tell you, whoever believes has eternal life.</w:t>
      </w:r>
      <w:r w:rsidRPr="00175E89">
        <w:rPr>
          <w:rFonts w:asciiTheme="minorHAnsi" w:eastAsia="Times New Roman" w:hAnsiTheme="minorHAnsi" w:cstheme="minorHAnsi"/>
          <w:color w:val="777777"/>
          <w:vertAlign w:val="superscript"/>
        </w:rPr>
        <w:t>48</w:t>
      </w:r>
      <w:r w:rsidRPr="00175E89">
        <w:rPr>
          <w:rFonts w:asciiTheme="minorHAnsi" w:eastAsia="Times New Roman" w:hAnsiTheme="minorHAnsi" w:cstheme="minorHAnsi"/>
          <w:color w:val="010000"/>
        </w:rPr>
        <w:t>I am the bread of life.</w:t>
      </w:r>
      <w:r w:rsidRPr="00175E89">
        <w:rPr>
          <w:rFonts w:asciiTheme="minorHAnsi" w:eastAsia="Times New Roman" w:hAnsiTheme="minorHAnsi" w:cstheme="minorHAnsi"/>
          <w:color w:val="777777"/>
          <w:vertAlign w:val="superscript"/>
        </w:rPr>
        <w:t>49</w:t>
      </w:r>
      <w:r w:rsidRPr="00175E89">
        <w:rPr>
          <w:rFonts w:asciiTheme="minorHAnsi" w:eastAsia="Times New Roman" w:hAnsiTheme="minorHAnsi" w:cstheme="minorHAnsi"/>
          <w:color w:val="010000"/>
        </w:rPr>
        <w:t>Your ancestors ate the manna in the wilderness, and they died.</w:t>
      </w:r>
      <w:r w:rsidRPr="00175E89">
        <w:rPr>
          <w:rFonts w:asciiTheme="minorHAnsi" w:eastAsia="Times New Roman" w:hAnsiTheme="minorHAnsi" w:cstheme="minorHAnsi"/>
          <w:color w:val="777777"/>
          <w:vertAlign w:val="superscript"/>
        </w:rPr>
        <w:t>50</w:t>
      </w:r>
      <w:r w:rsidRPr="00175E89">
        <w:rPr>
          <w:rFonts w:asciiTheme="minorHAnsi" w:eastAsia="Times New Roman" w:hAnsiTheme="minorHAnsi" w:cstheme="minorHAnsi"/>
          <w:color w:val="010000"/>
        </w:rPr>
        <w:t>This is the bread that comes down from heaven, so that one may eat of it and not die.</w:t>
      </w:r>
      <w:r w:rsidRPr="00175E89">
        <w:rPr>
          <w:rFonts w:asciiTheme="minorHAnsi" w:eastAsia="Times New Roman" w:hAnsiTheme="minorHAnsi" w:cstheme="minorHAnsi"/>
          <w:color w:val="777777"/>
          <w:vertAlign w:val="superscript"/>
        </w:rPr>
        <w:t>51</w:t>
      </w:r>
      <w:r w:rsidRPr="00175E89">
        <w:rPr>
          <w:rFonts w:asciiTheme="minorHAnsi" w:eastAsia="Times New Roman" w:hAnsiTheme="minorHAnsi" w:cstheme="minorHAnsi"/>
          <w:color w:val="010000"/>
        </w:rPr>
        <w:t>I am the living bread that came down from heaven. Whoever eats of this bread will live forever; and the bread that I will give for the life of the world is my flesh.’</w:t>
      </w:r>
    </w:p>
    <w:p w:rsidR="00606741" w:rsidRPr="00606741" w:rsidRDefault="00606741" w:rsidP="00175E89">
      <w:pPr>
        <w:shd w:val="clear" w:color="auto" w:fill="FFFFFF"/>
        <w:spacing w:before="100" w:beforeAutospacing="1" w:after="100" w:afterAutospacing="1" w:line="336" w:lineRule="atLeast"/>
        <w:rPr>
          <w:rFonts w:asciiTheme="minorHAnsi" w:eastAsia="Times New Roman" w:hAnsiTheme="minorHAnsi" w:cstheme="minorHAnsi"/>
          <w:color w:val="010000"/>
          <w:u w:val="single"/>
        </w:rPr>
      </w:pPr>
      <w:r>
        <w:rPr>
          <w:rFonts w:asciiTheme="minorHAnsi" w:eastAsia="Times New Roman" w:hAnsiTheme="minorHAnsi" w:cstheme="minorHAnsi"/>
          <w:color w:val="010000"/>
          <w:u w:val="single"/>
        </w:rPr>
        <w:t>Jesus Is Not an Option</w:t>
      </w:r>
    </w:p>
    <w:p w:rsidR="006B4828" w:rsidRDefault="006B4828" w:rsidP="00175E89">
      <w:pPr>
        <w:shd w:val="clear" w:color="auto" w:fill="FFFFFF"/>
        <w:spacing w:before="100" w:beforeAutospacing="1" w:after="100" w:afterAutospacing="1" w:line="336" w:lineRule="atLeast"/>
        <w:rPr>
          <w:rFonts w:asciiTheme="minorHAnsi" w:eastAsia="Times New Roman" w:hAnsiTheme="minorHAnsi" w:cstheme="minorHAnsi"/>
          <w:color w:val="010000"/>
        </w:rPr>
      </w:pPr>
      <w:r>
        <w:rPr>
          <w:rFonts w:asciiTheme="minorHAnsi" w:eastAsia="Times New Roman" w:hAnsiTheme="minorHAnsi" w:cstheme="minorHAnsi"/>
          <w:color w:val="010000"/>
        </w:rPr>
        <w:t>You may recall that the first verse of this week’s Gospel lesson showed up in last week’s lesson as well. There’</w:t>
      </w:r>
      <w:r w:rsidR="00F721F6">
        <w:rPr>
          <w:rFonts w:asciiTheme="minorHAnsi" w:eastAsia="Times New Roman" w:hAnsiTheme="minorHAnsi" w:cstheme="minorHAnsi"/>
          <w:color w:val="010000"/>
        </w:rPr>
        <w:t xml:space="preserve">s a good reason for this. Scottish pastor Marcus </w:t>
      </w:r>
      <w:proofErr w:type="spellStart"/>
      <w:r w:rsidR="00F721F6">
        <w:rPr>
          <w:rFonts w:asciiTheme="minorHAnsi" w:eastAsia="Times New Roman" w:hAnsiTheme="minorHAnsi" w:cstheme="minorHAnsi"/>
          <w:color w:val="010000"/>
        </w:rPr>
        <w:t>Dods</w:t>
      </w:r>
      <w:proofErr w:type="spellEnd"/>
      <w:r w:rsidR="00F721F6">
        <w:rPr>
          <w:rFonts w:asciiTheme="minorHAnsi" w:eastAsia="Times New Roman" w:hAnsiTheme="minorHAnsi" w:cstheme="minorHAnsi"/>
          <w:color w:val="010000"/>
        </w:rPr>
        <w:t xml:space="preserve"> called verse 35 a concentrated gospel.</w:t>
      </w:r>
      <w:r w:rsidR="00F721F6">
        <w:rPr>
          <w:rStyle w:val="FootnoteReference"/>
          <w:rFonts w:asciiTheme="minorHAnsi" w:eastAsia="Times New Roman" w:hAnsiTheme="minorHAnsi" w:cstheme="minorHAnsi"/>
          <w:color w:val="010000"/>
        </w:rPr>
        <w:footnoteReference w:id="1"/>
      </w:r>
      <w:r w:rsidR="00F721F6">
        <w:rPr>
          <w:rFonts w:asciiTheme="minorHAnsi" w:eastAsia="Times New Roman" w:hAnsiTheme="minorHAnsi" w:cstheme="minorHAnsi"/>
          <w:color w:val="010000"/>
        </w:rPr>
        <w:t xml:space="preserve"> This verse explains in succinct metaphor who Jesus </w:t>
      </w:r>
      <w:r w:rsidR="00F721F6">
        <w:rPr>
          <w:rFonts w:asciiTheme="minorHAnsi" w:eastAsia="Times New Roman" w:hAnsiTheme="minorHAnsi" w:cstheme="minorHAnsi"/>
          <w:i/>
          <w:color w:val="010000"/>
        </w:rPr>
        <w:t>is</w:t>
      </w:r>
      <w:r w:rsidR="00F721F6">
        <w:rPr>
          <w:rFonts w:asciiTheme="minorHAnsi" w:eastAsia="Times New Roman" w:hAnsiTheme="minorHAnsi" w:cstheme="minorHAnsi"/>
          <w:color w:val="010000"/>
        </w:rPr>
        <w:t xml:space="preserve"> and what he </w:t>
      </w:r>
      <w:r w:rsidR="00F721F6">
        <w:rPr>
          <w:rFonts w:asciiTheme="minorHAnsi" w:eastAsia="Times New Roman" w:hAnsiTheme="minorHAnsi" w:cstheme="minorHAnsi"/>
          <w:i/>
          <w:color w:val="010000"/>
        </w:rPr>
        <w:t>does.</w:t>
      </w:r>
      <w:r w:rsidR="004C0F61">
        <w:rPr>
          <w:rFonts w:asciiTheme="minorHAnsi" w:eastAsia="Times New Roman" w:hAnsiTheme="minorHAnsi" w:cstheme="minorHAnsi"/>
          <w:color w:val="010000"/>
        </w:rPr>
        <w:t xml:space="preserve"> Bread is a food staple in most of the world, and when we talk about food, we talk about life; Even the word bread can refer to money, which for most of the world’s population is spent on food.</w:t>
      </w:r>
      <w:r w:rsidR="00F721F6">
        <w:rPr>
          <w:rFonts w:asciiTheme="minorHAnsi" w:eastAsia="Times New Roman" w:hAnsiTheme="minorHAnsi" w:cstheme="minorHAnsi"/>
          <w:i/>
          <w:color w:val="010000"/>
        </w:rPr>
        <w:t xml:space="preserve"> </w:t>
      </w:r>
      <w:r w:rsidR="004C0F61">
        <w:rPr>
          <w:rFonts w:asciiTheme="minorHAnsi" w:eastAsia="Times New Roman" w:hAnsiTheme="minorHAnsi" w:cstheme="minorHAnsi"/>
          <w:color w:val="010000"/>
        </w:rPr>
        <w:t>Here in the United States only about 15% of our money goes to purchase food</w:t>
      </w:r>
      <w:r w:rsidR="003F1912">
        <w:rPr>
          <w:rFonts w:asciiTheme="minorHAnsi" w:eastAsia="Times New Roman" w:hAnsiTheme="minorHAnsi" w:cstheme="minorHAnsi"/>
          <w:color w:val="010000"/>
        </w:rPr>
        <w:t xml:space="preserve">, but among the poor in this country and in other countries, the proportion is much higher. And most of us know, as we face economic challenges, that when we have to cut back, the last item that we cut is food; we would even deprive ourselves of medicine before we cut back on food. </w:t>
      </w:r>
    </w:p>
    <w:p w:rsidR="00235FE3" w:rsidRDefault="003F1912" w:rsidP="00175E89">
      <w:pPr>
        <w:shd w:val="clear" w:color="auto" w:fill="FFFFFF"/>
        <w:spacing w:before="100" w:beforeAutospacing="1" w:after="100" w:afterAutospacing="1" w:line="336" w:lineRule="atLeast"/>
        <w:rPr>
          <w:rFonts w:asciiTheme="minorHAnsi" w:eastAsia="Times New Roman" w:hAnsiTheme="minorHAnsi" w:cstheme="minorHAnsi"/>
          <w:color w:val="010000"/>
        </w:rPr>
      </w:pPr>
      <w:r>
        <w:rPr>
          <w:rFonts w:asciiTheme="minorHAnsi" w:eastAsia="Times New Roman" w:hAnsiTheme="minorHAnsi" w:cstheme="minorHAnsi"/>
          <w:color w:val="010000"/>
        </w:rPr>
        <w:t xml:space="preserve">The point then that Jesus is making to us is that he is </w:t>
      </w:r>
      <w:r>
        <w:rPr>
          <w:rFonts w:asciiTheme="minorHAnsi" w:eastAsia="Times New Roman" w:hAnsiTheme="minorHAnsi" w:cstheme="minorHAnsi"/>
          <w:i/>
          <w:color w:val="010000"/>
        </w:rPr>
        <w:t xml:space="preserve">essential. </w:t>
      </w:r>
      <w:r w:rsidR="00296584">
        <w:rPr>
          <w:rFonts w:asciiTheme="minorHAnsi" w:eastAsia="Times New Roman" w:hAnsiTheme="minorHAnsi" w:cstheme="minorHAnsi"/>
          <w:color w:val="010000"/>
        </w:rPr>
        <w:t xml:space="preserve">Just as the food we eat is necessary to sustain our lives </w:t>
      </w:r>
      <w:r w:rsidR="00296584">
        <w:rPr>
          <w:rFonts w:asciiTheme="minorHAnsi" w:eastAsia="Times New Roman" w:hAnsiTheme="minorHAnsi" w:cstheme="minorHAnsi"/>
          <w:i/>
          <w:color w:val="010000"/>
        </w:rPr>
        <w:t xml:space="preserve">physically, </w:t>
      </w:r>
      <w:r w:rsidR="00296584">
        <w:rPr>
          <w:rFonts w:asciiTheme="minorHAnsi" w:eastAsia="Times New Roman" w:hAnsiTheme="minorHAnsi" w:cstheme="minorHAnsi"/>
          <w:color w:val="010000"/>
        </w:rPr>
        <w:t xml:space="preserve">so Christ is essential to sustain our lives </w:t>
      </w:r>
      <w:r w:rsidR="00296584">
        <w:rPr>
          <w:rFonts w:asciiTheme="minorHAnsi" w:eastAsia="Times New Roman" w:hAnsiTheme="minorHAnsi" w:cstheme="minorHAnsi"/>
          <w:i/>
          <w:color w:val="010000"/>
        </w:rPr>
        <w:t xml:space="preserve">spiritually. </w:t>
      </w:r>
      <w:r w:rsidR="00296584">
        <w:rPr>
          <w:rFonts w:asciiTheme="minorHAnsi" w:eastAsia="Times New Roman" w:hAnsiTheme="minorHAnsi" w:cstheme="minorHAnsi"/>
          <w:color w:val="010000"/>
        </w:rPr>
        <w:t xml:space="preserve">Some people don’t get this; </w:t>
      </w:r>
      <w:r w:rsidR="0048261A">
        <w:rPr>
          <w:rFonts w:asciiTheme="minorHAnsi" w:eastAsia="Times New Roman" w:hAnsiTheme="minorHAnsi" w:cstheme="minorHAnsi"/>
          <w:color w:val="010000"/>
        </w:rPr>
        <w:t>the “Jews” (and we should note that when the author this gospel refers to “Jews” he means the leaders of the Jewish people; Jesus, after all, was a Jew!) that the gospel writer refers to in verse 41</w:t>
      </w:r>
      <w:r w:rsidR="00296584">
        <w:rPr>
          <w:rFonts w:asciiTheme="minorHAnsi" w:eastAsia="Times New Roman" w:hAnsiTheme="minorHAnsi" w:cstheme="minorHAnsi"/>
          <w:color w:val="010000"/>
        </w:rPr>
        <w:t xml:space="preserve"> didn’t get this</w:t>
      </w:r>
      <w:r w:rsidR="0048261A">
        <w:rPr>
          <w:rFonts w:asciiTheme="minorHAnsi" w:eastAsia="Times New Roman" w:hAnsiTheme="minorHAnsi" w:cstheme="minorHAnsi"/>
          <w:color w:val="010000"/>
        </w:rPr>
        <w:t xml:space="preserve">. </w:t>
      </w:r>
      <w:r w:rsidR="00296584">
        <w:rPr>
          <w:rFonts w:asciiTheme="minorHAnsi" w:eastAsia="Times New Roman" w:hAnsiTheme="minorHAnsi" w:cstheme="minorHAnsi"/>
          <w:color w:val="010000"/>
        </w:rPr>
        <w:t>They saw Jesus as a human being, little Jesus, son of Joseph and Mary, who grew up around them, who used to play by the sea as a child, who went to the same synagogue on Saturday</w:t>
      </w:r>
      <w:r w:rsidR="0048261A">
        <w:rPr>
          <w:rFonts w:asciiTheme="minorHAnsi" w:eastAsia="Times New Roman" w:hAnsiTheme="minorHAnsi" w:cstheme="minorHAnsi"/>
          <w:color w:val="010000"/>
        </w:rPr>
        <w:t xml:space="preserve">. </w:t>
      </w:r>
      <w:r w:rsidR="00296584">
        <w:rPr>
          <w:rFonts w:asciiTheme="minorHAnsi" w:eastAsia="Times New Roman" w:hAnsiTheme="minorHAnsi" w:cstheme="minorHAnsi"/>
          <w:color w:val="010000"/>
        </w:rPr>
        <w:t xml:space="preserve">They never saw him descend from heaven. He </w:t>
      </w:r>
      <w:r w:rsidR="00296584">
        <w:rPr>
          <w:rFonts w:asciiTheme="minorHAnsi" w:eastAsia="Times New Roman" w:hAnsiTheme="minorHAnsi" w:cstheme="minorHAnsi"/>
          <w:color w:val="010000"/>
        </w:rPr>
        <w:lastRenderedPageBreak/>
        <w:t>sounds crazy. Now he’s saying that we must eat his flesh?? W</w:t>
      </w:r>
      <w:r w:rsidR="0048261A">
        <w:rPr>
          <w:rFonts w:asciiTheme="minorHAnsi" w:eastAsia="Times New Roman" w:hAnsiTheme="minorHAnsi" w:cstheme="minorHAnsi"/>
          <w:color w:val="010000"/>
        </w:rPr>
        <w:t xml:space="preserve">e shouldn’t be too hard on “the Jews,” because </w:t>
      </w:r>
      <w:r w:rsidR="00296584">
        <w:rPr>
          <w:rFonts w:asciiTheme="minorHAnsi" w:eastAsia="Times New Roman" w:hAnsiTheme="minorHAnsi" w:cstheme="minorHAnsi"/>
          <w:color w:val="010000"/>
        </w:rPr>
        <w:t>if CNN did a story on Jesus in those days, he would certainly be portrayed as a lunatic</w:t>
      </w:r>
      <w:r w:rsidR="00235FE3">
        <w:rPr>
          <w:rFonts w:asciiTheme="minorHAnsi" w:eastAsia="Times New Roman" w:hAnsiTheme="minorHAnsi" w:cstheme="minorHAnsi"/>
          <w:color w:val="010000"/>
        </w:rPr>
        <w:t xml:space="preserve">. How could any </w:t>
      </w:r>
      <w:r w:rsidR="00235FE3">
        <w:rPr>
          <w:rFonts w:asciiTheme="minorHAnsi" w:eastAsia="Times New Roman" w:hAnsiTheme="minorHAnsi" w:cstheme="minorHAnsi"/>
          <w:i/>
          <w:color w:val="010000"/>
        </w:rPr>
        <w:t xml:space="preserve">man </w:t>
      </w:r>
      <w:r w:rsidR="00235FE3">
        <w:rPr>
          <w:rFonts w:asciiTheme="minorHAnsi" w:eastAsia="Times New Roman" w:hAnsiTheme="minorHAnsi" w:cstheme="minorHAnsi"/>
          <w:color w:val="010000"/>
        </w:rPr>
        <w:t xml:space="preserve">come directly from God? </w:t>
      </w:r>
    </w:p>
    <w:p w:rsidR="0054492B" w:rsidRDefault="00235FE3" w:rsidP="00175E89">
      <w:pPr>
        <w:shd w:val="clear" w:color="auto" w:fill="FFFFFF"/>
        <w:spacing w:before="100" w:beforeAutospacing="1" w:after="100" w:afterAutospacing="1" w:line="336" w:lineRule="atLeast"/>
        <w:rPr>
          <w:rFonts w:asciiTheme="minorHAnsi" w:eastAsia="Times New Roman" w:hAnsiTheme="minorHAnsi" w:cstheme="minorHAnsi"/>
          <w:color w:val="010000"/>
        </w:rPr>
      </w:pPr>
      <w:r>
        <w:rPr>
          <w:rFonts w:asciiTheme="minorHAnsi" w:eastAsia="Times New Roman" w:hAnsiTheme="minorHAnsi" w:cstheme="minorHAnsi"/>
          <w:color w:val="010000"/>
        </w:rPr>
        <w:t xml:space="preserve">This is a mystery that everyone struggles with, it seems beyond reason, </w:t>
      </w:r>
      <w:r>
        <w:rPr>
          <w:rFonts w:asciiTheme="minorHAnsi" w:eastAsia="Times New Roman" w:hAnsiTheme="minorHAnsi" w:cstheme="minorHAnsi"/>
          <w:i/>
          <w:color w:val="010000"/>
        </w:rPr>
        <w:t>and yet</w:t>
      </w:r>
      <w:r>
        <w:rPr>
          <w:rFonts w:asciiTheme="minorHAnsi" w:eastAsia="Times New Roman" w:hAnsiTheme="minorHAnsi" w:cstheme="minorHAnsi"/>
          <w:color w:val="010000"/>
        </w:rPr>
        <w:t xml:space="preserve"> if God truly loves us and desires our friendship and our fellowship it makes perfect sense for him to enter this world as a human being. And if he is a God who passionately wants to rescue us from a life filled with fear and devoid of meaning, would he not surrender his own life for us? This is the gospel message: God loves us to the </w:t>
      </w:r>
      <w:r w:rsidR="0054492B">
        <w:rPr>
          <w:rFonts w:asciiTheme="minorHAnsi" w:eastAsia="Times New Roman" w:hAnsiTheme="minorHAnsi" w:cstheme="minorHAnsi"/>
          <w:color w:val="010000"/>
        </w:rPr>
        <w:t xml:space="preserve">point of dying for us, and in Christ’s resurrection we are offered a life line. Surrender the old self and take in the new. Christ says, “This is my body given for you. Take and eat and live!” </w:t>
      </w:r>
    </w:p>
    <w:p w:rsidR="00FD4EC4" w:rsidRPr="00F03965" w:rsidRDefault="0054492B" w:rsidP="00175E89">
      <w:pPr>
        <w:shd w:val="clear" w:color="auto" w:fill="FFFFFF"/>
        <w:spacing w:before="100" w:beforeAutospacing="1" w:after="100" w:afterAutospacing="1" w:line="336" w:lineRule="atLeast"/>
        <w:rPr>
          <w:rFonts w:asciiTheme="minorHAnsi" w:eastAsia="Times New Roman" w:hAnsiTheme="minorHAnsi" w:cstheme="minorHAnsi"/>
          <w:color w:val="010000"/>
        </w:rPr>
      </w:pPr>
      <w:r>
        <w:rPr>
          <w:rFonts w:asciiTheme="minorHAnsi" w:eastAsia="Times New Roman" w:hAnsiTheme="minorHAnsi" w:cstheme="minorHAnsi"/>
          <w:color w:val="010000"/>
        </w:rPr>
        <w:t xml:space="preserve">And by comparing himself with bread, Jesus is saying that we need to eat </w:t>
      </w:r>
      <w:r>
        <w:rPr>
          <w:rFonts w:asciiTheme="minorHAnsi" w:eastAsia="Times New Roman" w:hAnsiTheme="minorHAnsi" w:cstheme="minorHAnsi"/>
          <w:i/>
          <w:color w:val="010000"/>
        </w:rPr>
        <w:t xml:space="preserve">regularly, </w:t>
      </w:r>
      <w:r>
        <w:rPr>
          <w:rFonts w:asciiTheme="minorHAnsi" w:eastAsia="Times New Roman" w:hAnsiTheme="minorHAnsi" w:cstheme="minorHAnsi"/>
          <w:color w:val="010000"/>
        </w:rPr>
        <w:t xml:space="preserve">not once a month or once a week, but daily. </w:t>
      </w:r>
      <w:r w:rsidR="00246311">
        <w:rPr>
          <w:rFonts w:asciiTheme="minorHAnsi" w:eastAsia="Times New Roman" w:hAnsiTheme="minorHAnsi" w:cstheme="minorHAnsi"/>
          <w:color w:val="010000"/>
        </w:rPr>
        <w:t xml:space="preserve">When we fail to eat, we grow tired, and then we get cranky and disagreeable and no-fun-to-be-around. We get headaches. But once we have a meal, all that changes. The headache goes away. The food we digest is converted to energy, and we grow stronger, and we are able to do things that we didn’t have the strength to do before. Christ is the source of our spiritual strength. </w:t>
      </w:r>
      <w:r w:rsidR="004A101C">
        <w:rPr>
          <w:rFonts w:asciiTheme="minorHAnsi" w:eastAsia="Times New Roman" w:hAnsiTheme="minorHAnsi" w:cstheme="minorHAnsi"/>
          <w:color w:val="010000"/>
        </w:rPr>
        <w:t xml:space="preserve">Some try to imitate Christ in their daily lives by living morally and following </w:t>
      </w:r>
      <w:r w:rsidR="00221AC3">
        <w:rPr>
          <w:rFonts w:asciiTheme="minorHAnsi" w:eastAsia="Times New Roman" w:hAnsiTheme="minorHAnsi" w:cstheme="minorHAnsi"/>
          <w:color w:val="010000"/>
        </w:rPr>
        <w:t>Jesus’</w:t>
      </w:r>
      <w:r w:rsidR="004A101C">
        <w:rPr>
          <w:rFonts w:asciiTheme="minorHAnsi" w:eastAsia="Times New Roman" w:hAnsiTheme="minorHAnsi" w:cstheme="minorHAnsi"/>
          <w:color w:val="010000"/>
        </w:rPr>
        <w:t xml:space="preserve"> teachings, but end up only frustrated because they find that they cannot sustain this kind of life. Some then go into depression, seeing themselves as failures, unable to live up to Christ’s expectations. They have not nourished themselves on Christ and thus haven’t the energy to follow him. </w:t>
      </w:r>
      <w:r w:rsidR="00246311">
        <w:rPr>
          <w:rFonts w:asciiTheme="minorHAnsi" w:eastAsia="Times New Roman" w:hAnsiTheme="minorHAnsi" w:cstheme="minorHAnsi"/>
          <w:color w:val="010000"/>
        </w:rPr>
        <w:t xml:space="preserve"> </w:t>
      </w:r>
      <w:r w:rsidR="00704667">
        <w:rPr>
          <w:rFonts w:asciiTheme="minorHAnsi" w:eastAsia="Times New Roman" w:hAnsiTheme="minorHAnsi" w:cstheme="minorHAnsi"/>
          <w:color w:val="010000"/>
        </w:rPr>
        <w:t>We</w:t>
      </w:r>
      <w:r w:rsidR="00221AC3">
        <w:rPr>
          <w:rFonts w:asciiTheme="minorHAnsi" w:eastAsia="Times New Roman" w:hAnsiTheme="minorHAnsi" w:cstheme="minorHAnsi"/>
          <w:color w:val="010000"/>
        </w:rPr>
        <w:t xml:space="preserve"> can</w:t>
      </w:r>
      <w:r w:rsidR="00704667">
        <w:rPr>
          <w:rFonts w:asciiTheme="minorHAnsi" w:eastAsia="Times New Roman" w:hAnsiTheme="minorHAnsi" w:cstheme="minorHAnsi"/>
          <w:color w:val="010000"/>
        </w:rPr>
        <w:t>not achieve our own salvation;</w:t>
      </w:r>
      <w:r w:rsidR="00221AC3">
        <w:rPr>
          <w:rFonts w:asciiTheme="minorHAnsi" w:eastAsia="Times New Roman" w:hAnsiTheme="minorHAnsi" w:cstheme="minorHAnsi"/>
          <w:color w:val="010000"/>
        </w:rPr>
        <w:t xml:space="preserve"> </w:t>
      </w:r>
      <w:r w:rsidR="00704667">
        <w:rPr>
          <w:rFonts w:asciiTheme="minorHAnsi" w:eastAsia="Times New Roman" w:hAnsiTheme="minorHAnsi" w:cstheme="minorHAnsi"/>
          <w:color w:val="010000"/>
        </w:rPr>
        <w:t>we</w:t>
      </w:r>
      <w:r w:rsidR="00221AC3">
        <w:rPr>
          <w:rFonts w:asciiTheme="minorHAnsi" w:eastAsia="Times New Roman" w:hAnsiTheme="minorHAnsi" w:cstheme="minorHAnsi"/>
          <w:color w:val="010000"/>
        </w:rPr>
        <w:t xml:space="preserve"> must eat the bread of life to </w:t>
      </w:r>
      <w:r w:rsidR="00704667">
        <w:rPr>
          <w:rFonts w:asciiTheme="minorHAnsi" w:eastAsia="Times New Roman" w:hAnsiTheme="minorHAnsi" w:cstheme="minorHAnsi"/>
          <w:color w:val="010000"/>
        </w:rPr>
        <w:t>liv</w:t>
      </w:r>
      <w:r w:rsidR="00221AC3">
        <w:rPr>
          <w:rFonts w:asciiTheme="minorHAnsi" w:eastAsia="Times New Roman" w:hAnsiTheme="minorHAnsi" w:cstheme="minorHAnsi"/>
          <w:color w:val="010000"/>
        </w:rPr>
        <w:t xml:space="preserve">e the life that God </w:t>
      </w:r>
      <w:r w:rsidR="00704667">
        <w:rPr>
          <w:rFonts w:asciiTheme="minorHAnsi" w:eastAsia="Times New Roman" w:hAnsiTheme="minorHAnsi" w:cstheme="minorHAnsi"/>
          <w:color w:val="010000"/>
        </w:rPr>
        <w:t xml:space="preserve">intends </w:t>
      </w:r>
      <w:r w:rsidR="00221AC3">
        <w:rPr>
          <w:rFonts w:asciiTheme="minorHAnsi" w:eastAsia="Times New Roman" w:hAnsiTheme="minorHAnsi" w:cstheme="minorHAnsi"/>
          <w:color w:val="010000"/>
        </w:rPr>
        <w:t>us</w:t>
      </w:r>
      <w:r w:rsidR="00704667">
        <w:rPr>
          <w:rFonts w:asciiTheme="minorHAnsi" w:eastAsia="Times New Roman" w:hAnsiTheme="minorHAnsi" w:cstheme="minorHAnsi"/>
          <w:color w:val="010000"/>
        </w:rPr>
        <w:t xml:space="preserve"> to live</w:t>
      </w:r>
      <w:r w:rsidR="00221AC3">
        <w:rPr>
          <w:rFonts w:asciiTheme="minorHAnsi" w:eastAsia="Times New Roman" w:hAnsiTheme="minorHAnsi" w:cstheme="minorHAnsi"/>
          <w:color w:val="010000"/>
        </w:rPr>
        <w:t xml:space="preserve">. </w:t>
      </w:r>
      <w:r w:rsidR="00F03965">
        <w:rPr>
          <w:rFonts w:asciiTheme="minorHAnsi" w:eastAsia="Times New Roman" w:hAnsiTheme="minorHAnsi" w:cstheme="minorHAnsi"/>
          <w:color w:val="010000"/>
        </w:rPr>
        <w:t xml:space="preserve">We must </w:t>
      </w:r>
      <w:r w:rsidR="00F03965">
        <w:rPr>
          <w:rFonts w:asciiTheme="minorHAnsi" w:eastAsia="Times New Roman" w:hAnsiTheme="minorHAnsi" w:cstheme="minorHAnsi"/>
          <w:i/>
          <w:color w:val="010000"/>
        </w:rPr>
        <w:t xml:space="preserve">ingest </w:t>
      </w:r>
      <w:r w:rsidR="00F03965">
        <w:rPr>
          <w:rFonts w:asciiTheme="minorHAnsi" w:eastAsia="Times New Roman" w:hAnsiTheme="minorHAnsi" w:cstheme="minorHAnsi"/>
          <w:color w:val="010000"/>
        </w:rPr>
        <w:t xml:space="preserve">Jesus, absorbing his teachings, his character, </w:t>
      </w:r>
      <w:proofErr w:type="gramStart"/>
      <w:r w:rsidR="00F03965">
        <w:rPr>
          <w:rFonts w:asciiTheme="minorHAnsi" w:eastAsia="Times New Roman" w:hAnsiTheme="minorHAnsi" w:cstheme="minorHAnsi"/>
          <w:color w:val="010000"/>
        </w:rPr>
        <w:t>his</w:t>
      </w:r>
      <w:proofErr w:type="gramEnd"/>
      <w:r w:rsidR="00F03965">
        <w:rPr>
          <w:rFonts w:asciiTheme="minorHAnsi" w:eastAsia="Times New Roman" w:hAnsiTheme="minorHAnsi" w:cstheme="minorHAnsi"/>
          <w:color w:val="010000"/>
        </w:rPr>
        <w:t xml:space="preserve"> mind. </w:t>
      </w:r>
    </w:p>
    <w:p w:rsidR="00D033CF" w:rsidRDefault="00D033CF" w:rsidP="00175E89">
      <w:pPr>
        <w:shd w:val="clear" w:color="auto" w:fill="FFFFFF"/>
        <w:spacing w:before="100" w:beforeAutospacing="1" w:after="100" w:afterAutospacing="1" w:line="336" w:lineRule="atLeast"/>
        <w:rPr>
          <w:rFonts w:asciiTheme="minorHAnsi" w:eastAsia="Times New Roman" w:hAnsiTheme="minorHAnsi" w:cstheme="minorHAnsi"/>
          <w:color w:val="010000"/>
        </w:rPr>
      </w:pPr>
      <w:r>
        <w:rPr>
          <w:rFonts w:asciiTheme="minorHAnsi" w:eastAsia="Times New Roman" w:hAnsiTheme="minorHAnsi" w:cstheme="minorHAnsi"/>
          <w:color w:val="010000"/>
        </w:rPr>
        <w:t xml:space="preserve">The more we get of Christ, the more bread of life we eat, the greater our spiritual strength and energy. In basic training, I gained a pound a week for thirteen weeks, but I didn’t grow fat. The energy I expended required me to consume more food, more </w:t>
      </w:r>
      <w:proofErr w:type="spellStart"/>
      <w:r>
        <w:rPr>
          <w:rFonts w:asciiTheme="minorHAnsi" w:eastAsia="Times New Roman" w:hAnsiTheme="minorHAnsi" w:cstheme="minorHAnsi"/>
          <w:color w:val="010000"/>
        </w:rPr>
        <w:t>carbs</w:t>
      </w:r>
      <w:proofErr w:type="spellEnd"/>
      <w:r>
        <w:rPr>
          <w:rFonts w:asciiTheme="minorHAnsi" w:eastAsia="Times New Roman" w:hAnsiTheme="minorHAnsi" w:cstheme="minorHAnsi"/>
          <w:color w:val="010000"/>
        </w:rPr>
        <w:t xml:space="preserve">, </w:t>
      </w:r>
      <w:proofErr w:type="gramStart"/>
      <w:r>
        <w:rPr>
          <w:rFonts w:asciiTheme="minorHAnsi" w:eastAsia="Times New Roman" w:hAnsiTheme="minorHAnsi" w:cstheme="minorHAnsi"/>
          <w:color w:val="010000"/>
        </w:rPr>
        <w:t>more</w:t>
      </w:r>
      <w:proofErr w:type="gramEnd"/>
      <w:r>
        <w:rPr>
          <w:rFonts w:asciiTheme="minorHAnsi" w:eastAsia="Times New Roman" w:hAnsiTheme="minorHAnsi" w:cstheme="minorHAnsi"/>
          <w:color w:val="010000"/>
        </w:rPr>
        <w:t xml:space="preserve"> bread. I simply could not have completed my basic training on a low-calorie diet</w:t>
      </w:r>
      <w:r w:rsidR="00FD4EC4">
        <w:rPr>
          <w:rFonts w:asciiTheme="minorHAnsi" w:eastAsia="Times New Roman" w:hAnsiTheme="minorHAnsi" w:cstheme="minorHAnsi"/>
          <w:color w:val="010000"/>
        </w:rPr>
        <w:t xml:space="preserve">. For us to do the work Christ has for us to do, and it’s easy to look around our own community to find lots of work that needs to be done, we need spiritual calories. We need more bread of life in our daily diets. </w:t>
      </w:r>
    </w:p>
    <w:p w:rsidR="0054492B" w:rsidRPr="0054492B" w:rsidRDefault="0054492B" w:rsidP="00175E89">
      <w:pPr>
        <w:shd w:val="clear" w:color="auto" w:fill="FFFFFF"/>
        <w:spacing w:before="100" w:beforeAutospacing="1" w:after="100" w:afterAutospacing="1" w:line="336" w:lineRule="atLeast"/>
        <w:rPr>
          <w:rFonts w:asciiTheme="minorHAnsi" w:eastAsia="Times New Roman" w:hAnsiTheme="minorHAnsi" w:cstheme="minorHAnsi"/>
          <w:color w:val="010000"/>
        </w:rPr>
      </w:pPr>
      <w:r>
        <w:rPr>
          <w:rFonts w:asciiTheme="minorHAnsi" w:eastAsia="Times New Roman" w:hAnsiTheme="minorHAnsi" w:cstheme="minorHAnsi"/>
          <w:color w:val="010000"/>
        </w:rPr>
        <w:t xml:space="preserve">There are those who understand “belief in Jesus” to be nothing more than an intellectual decision. “Despite the fact that resurrection is an unrepeated phenomenon, I believe that Jesus </w:t>
      </w:r>
      <w:r>
        <w:rPr>
          <w:rFonts w:asciiTheme="minorHAnsi" w:eastAsia="Times New Roman" w:hAnsiTheme="minorHAnsi" w:cstheme="minorHAnsi"/>
          <w:color w:val="010000"/>
          <w:u w:val="single"/>
        </w:rPr>
        <w:t>was</w:t>
      </w:r>
      <w:r>
        <w:rPr>
          <w:rFonts w:asciiTheme="minorHAnsi" w:eastAsia="Times New Roman" w:hAnsiTheme="minorHAnsi" w:cstheme="minorHAnsi"/>
          <w:color w:val="010000"/>
        </w:rPr>
        <w:t xml:space="preserve"> the Son of God who died for my sins.” And most of their </w:t>
      </w:r>
      <w:proofErr w:type="gramStart"/>
      <w:r>
        <w:rPr>
          <w:rFonts w:asciiTheme="minorHAnsi" w:eastAsia="Times New Roman" w:hAnsiTheme="minorHAnsi" w:cstheme="minorHAnsi"/>
          <w:color w:val="010000"/>
        </w:rPr>
        <w:t>life</w:t>
      </w:r>
      <w:proofErr w:type="gramEnd"/>
      <w:r>
        <w:rPr>
          <w:rFonts w:asciiTheme="minorHAnsi" w:eastAsia="Times New Roman" w:hAnsiTheme="minorHAnsi" w:cstheme="minorHAnsi"/>
          <w:color w:val="010000"/>
        </w:rPr>
        <w:t xml:space="preserve"> they struggle with this “belief” as their liv</w:t>
      </w:r>
      <w:r w:rsidR="00295B4C">
        <w:rPr>
          <w:rFonts w:asciiTheme="minorHAnsi" w:eastAsia="Times New Roman" w:hAnsiTheme="minorHAnsi" w:cstheme="minorHAnsi"/>
          <w:color w:val="010000"/>
        </w:rPr>
        <w:t xml:space="preserve">es fail to have any relationship with Christ. We are reminded in today’s lesson that we need to eat regularly. You know that Muslims are required to pray five times a day to focus their minds on God. How many times a day do we pray? How much time do we spend focusing our minds on God? </w:t>
      </w:r>
      <w:proofErr w:type="gramStart"/>
      <w:r w:rsidR="00295B4C">
        <w:rPr>
          <w:rFonts w:asciiTheme="minorHAnsi" w:eastAsia="Times New Roman" w:hAnsiTheme="minorHAnsi" w:cstheme="minorHAnsi"/>
          <w:color w:val="010000"/>
        </w:rPr>
        <w:t>Perhaps  if</w:t>
      </w:r>
      <w:proofErr w:type="gramEnd"/>
      <w:r w:rsidR="00295B4C">
        <w:rPr>
          <w:rFonts w:asciiTheme="minorHAnsi" w:eastAsia="Times New Roman" w:hAnsiTheme="minorHAnsi" w:cstheme="minorHAnsi"/>
          <w:color w:val="010000"/>
        </w:rPr>
        <w:t xml:space="preserve"> more Christians disciplined themselves to </w:t>
      </w:r>
      <w:r w:rsidR="00910483">
        <w:rPr>
          <w:rFonts w:asciiTheme="minorHAnsi" w:eastAsia="Times New Roman" w:hAnsiTheme="minorHAnsi" w:cstheme="minorHAnsi"/>
          <w:color w:val="010000"/>
        </w:rPr>
        <w:t xml:space="preserve">eat a healthy spiritual </w:t>
      </w:r>
      <w:r w:rsidR="00910483">
        <w:rPr>
          <w:rFonts w:asciiTheme="minorHAnsi" w:eastAsia="Times New Roman" w:hAnsiTheme="minorHAnsi" w:cstheme="minorHAnsi"/>
          <w:color w:val="010000"/>
        </w:rPr>
        <w:lastRenderedPageBreak/>
        <w:t>diet, the Church would not be in decline. So I challenge you for starters. Try praying five times a day.  I don’t mean “chanting” a little poem; I mean setting your heart and mind on God. Receive the bread that Jesus offers, and grow strong in him. Amen.</w:t>
      </w:r>
    </w:p>
    <w:p w:rsidR="00704667" w:rsidRDefault="00704667" w:rsidP="00175E89">
      <w:pPr>
        <w:shd w:val="clear" w:color="auto" w:fill="FFFFFF"/>
        <w:spacing w:before="100" w:beforeAutospacing="1" w:after="100" w:afterAutospacing="1" w:line="336" w:lineRule="atLeast"/>
        <w:rPr>
          <w:rFonts w:asciiTheme="minorHAnsi" w:eastAsia="Times New Roman" w:hAnsiTheme="minorHAnsi" w:cstheme="minorHAnsi"/>
          <w:color w:val="010000"/>
        </w:rPr>
      </w:pPr>
    </w:p>
    <w:p w:rsidR="00221AC3" w:rsidRPr="00246311" w:rsidRDefault="00221AC3" w:rsidP="00175E89">
      <w:pPr>
        <w:shd w:val="clear" w:color="auto" w:fill="FFFFFF"/>
        <w:spacing w:before="100" w:beforeAutospacing="1" w:after="100" w:afterAutospacing="1" w:line="336" w:lineRule="atLeast"/>
        <w:rPr>
          <w:rFonts w:asciiTheme="minorHAnsi" w:eastAsia="Times New Roman" w:hAnsiTheme="minorHAnsi" w:cstheme="minorHAnsi"/>
          <w:color w:val="010000"/>
        </w:rPr>
      </w:pPr>
    </w:p>
    <w:sectPr w:rsidR="00221AC3" w:rsidRPr="00246311" w:rsidSect="008F0F3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6E0" w:rsidRDefault="00C676E0" w:rsidP="00F721F6">
      <w:r>
        <w:separator/>
      </w:r>
    </w:p>
  </w:endnote>
  <w:endnote w:type="continuationSeparator" w:id="0">
    <w:p w:rsidR="00C676E0" w:rsidRDefault="00C676E0" w:rsidP="00F721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6E0" w:rsidRDefault="00C676E0" w:rsidP="00F721F6">
      <w:r>
        <w:separator/>
      </w:r>
    </w:p>
  </w:footnote>
  <w:footnote w:type="continuationSeparator" w:id="0">
    <w:p w:rsidR="00C676E0" w:rsidRDefault="00C676E0" w:rsidP="00F721F6">
      <w:r>
        <w:continuationSeparator/>
      </w:r>
    </w:p>
  </w:footnote>
  <w:footnote w:id="1">
    <w:p w:rsidR="002C2064" w:rsidRPr="00F721F6" w:rsidRDefault="002C2064">
      <w:pPr>
        <w:pStyle w:val="FootnoteText"/>
        <w:rPr>
          <w:i/>
        </w:rPr>
      </w:pPr>
      <w:r>
        <w:rPr>
          <w:rStyle w:val="FootnoteReference"/>
        </w:rPr>
        <w:footnoteRef/>
      </w:r>
      <w:r>
        <w:t xml:space="preserve"> </w:t>
      </w:r>
      <w:r>
        <w:rPr>
          <w:i/>
        </w:rPr>
        <w:t>An Introduction to the New Testament (New York: T. Whitaker, 1888)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footnotePr>
    <w:footnote w:id="-1"/>
    <w:footnote w:id="0"/>
  </w:footnotePr>
  <w:endnotePr>
    <w:endnote w:id="-1"/>
    <w:endnote w:id="0"/>
  </w:endnotePr>
  <w:compat/>
  <w:rsids>
    <w:rsidRoot w:val="00175E89"/>
    <w:rsid w:val="000E4FB6"/>
    <w:rsid w:val="0013473D"/>
    <w:rsid w:val="00175E89"/>
    <w:rsid w:val="00221AC3"/>
    <w:rsid w:val="00235FE3"/>
    <w:rsid w:val="002368B7"/>
    <w:rsid w:val="00246311"/>
    <w:rsid w:val="00295B4C"/>
    <w:rsid w:val="00296584"/>
    <w:rsid w:val="002C2064"/>
    <w:rsid w:val="003F1912"/>
    <w:rsid w:val="00423F7A"/>
    <w:rsid w:val="0048261A"/>
    <w:rsid w:val="004A101C"/>
    <w:rsid w:val="004B0F55"/>
    <w:rsid w:val="004C0F61"/>
    <w:rsid w:val="00522A07"/>
    <w:rsid w:val="0054492B"/>
    <w:rsid w:val="00606741"/>
    <w:rsid w:val="006B4828"/>
    <w:rsid w:val="006D7205"/>
    <w:rsid w:val="00704667"/>
    <w:rsid w:val="00830894"/>
    <w:rsid w:val="00842132"/>
    <w:rsid w:val="008A45A3"/>
    <w:rsid w:val="008F0F3F"/>
    <w:rsid w:val="00910483"/>
    <w:rsid w:val="00A22930"/>
    <w:rsid w:val="00C676E0"/>
    <w:rsid w:val="00C94248"/>
    <w:rsid w:val="00D033CF"/>
    <w:rsid w:val="00D642EB"/>
    <w:rsid w:val="00F03965"/>
    <w:rsid w:val="00F721F6"/>
    <w:rsid w:val="00FB5F0D"/>
    <w:rsid w:val="00FD4E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v1">
    <w:name w:val="vv1"/>
    <w:basedOn w:val="DefaultParagraphFont"/>
    <w:rsid w:val="00175E89"/>
    <w:rPr>
      <w:rFonts w:ascii="Verdana" w:hAnsi="Verdana" w:hint="default"/>
      <w:color w:val="777777"/>
    </w:rPr>
  </w:style>
  <w:style w:type="character" w:styleId="Hyperlink">
    <w:name w:val="Hyperlink"/>
    <w:basedOn w:val="DefaultParagraphFont"/>
    <w:uiPriority w:val="99"/>
    <w:semiHidden/>
    <w:unhideWhenUsed/>
    <w:rsid w:val="00423F7A"/>
    <w:rPr>
      <w:strike w:val="0"/>
      <w:dstrike w:val="0"/>
      <w:color w:val="0000BB"/>
      <w:u w:val="none"/>
      <w:effect w:val="none"/>
    </w:rPr>
  </w:style>
  <w:style w:type="paragraph" w:styleId="FootnoteText">
    <w:name w:val="footnote text"/>
    <w:basedOn w:val="Normal"/>
    <w:link w:val="FootnoteTextChar"/>
    <w:uiPriority w:val="99"/>
    <w:semiHidden/>
    <w:unhideWhenUsed/>
    <w:rsid w:val="00F721F6"/>
    <w:rPr>
      <w:sz w:val="20"/>
      <w:szCs w:val="20"/>
    </w:rPr>
  </w:style>
  <w:style w:type="character" w:customStyle="1" w:styleId="FootnoteTextChar">
    <w:name w:val="Footnote Text Char"/>
    <w:basedOn w:val="DefaultParagraphFont"/>
    <w:link w:val="FootnoteText"/>
    <w:uiPriority w:val="99"/>
    <w:semiHidden/>
    <w:rsid w:val="00F721F6"/>
    <w:rPr>
      <w:sz w:val="20"/>
      <w:szCs w:val="20"/>
    </w:rPr>
  </w:style>
  <w:style w:type="character" w:styleId="FootnoteReference">
    <w:name w:val="footnote reference"/>
    <w:basedOn w:val="DefaultParagraphFont"/>
    <w:uiPriority w:val="99"/>
    <w:semiHidden/>
    <w:unhideWhenUsed/>
    <w:rsid w:val="00F721F6"/>
    <w:rPr>
      <w:vertAlign w:val="superscript"/>
    </w:rPr>
  </w:style>
</w:styles>
</file>

<file path=word/webSettings.xml><?xml version="1.0" encoding="utf-8"?>
<w:webSettings xmlns:r="http://schemas.openxmlformats.org/officeDocument/2006/relationships" xmlns:w="http://schemas.openxmlformats.org/wordprocessingml/2006/main">
  <w:divs>
    <w:div w:id="1733114749">
      <w:bodyDiv w:val="1"/>
      <w:marLeft w:val="0"/>
      <w:marRight w:val="0"/>
      <w:marTop w:val="0"/>
      <w:marBottom w:val="0"/>
      <w:divBdr>
        <w:top w:val="none" w:sz="0" w:space="0" w:color="auto"/>
        <w:left w:val="none" w:sz="0" w:space="0" w:color="auto"/>
        <w:bottom w:val="none" w:sz="0" w:space="0" w:color="auto"/>
        <w:right w:val="none" w:sz="0" w:space="0" w:color="auto"/>
      </w:divBdr>
      <w:divsChild>
        <w:div w:id="930165523">
          <w:marLeft w:val="0"/>
          <w:marRight w:val="0"/>
          <w:marTop w:val="0"/>
          <w:marBottom w:val="0"/>
          <w:divBdr>
            <w:top w:val="none" w:sz="0" w:space="0" w:color="auto"/>
            <w:left w:val="none" w:sz="0" w:space="0" w:color="auto"/>
            <w:bottom w:val="none" w:sz="0" w:space="0" w:color="auto"/>
            <w:right w:val="none" w:sz="0" w:space="0" w:color="auto"/>
          </w:divBdr>
          <w:divsChild>
            <w:div w:id="80589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93D257-E17F-4107-969A-D10997988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1310</TotalTime>
  <Pages>3</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Schaeffer</dc:creator>
  <cp:lastModifiedBy>Matt Schaeffer</cp:lastModifiedBy>
  <cp:revision>3</cp:revision>
  <cp:lastPrinted>2012-08-12T13:30:00Z</cp:lastPrinted>
  <dcterms:created xsi:type="dcterms:W3CDTF">2012-08-11T16:42:00Z</dcterms:created>
  <dcterms:modified xsi:type="dcterms:W3CDTF">2012-08-12T18:26:00Z</dcterms:modified>
</cp:coreProperties>
</file>